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E" w:rsidRPr="0025077E" w:rsidRDefault="0025077E" w:rsidP="0025077E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25077E">
        <w:rPr>
          <w:b/>
          <w:color w:val="000000"/>
          <w:sz w:val="28"/>
          <w:szCs w:val="28"/>
        </w:rPr>
        <w:t>«Карнавал звезд осень-2015»</w:t>
      </w:r>
    </w:p>
    <w:p w:rsidR="0025077E" w:rsidRP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t>Минувшие выходные октября для образцового хореографического коллектива «</w:t>
      </w:r>
      <w:proofErr w:type="spellStart"/>
      <w:r w:rsidRPr="0025077E">
        <w:rPr>
          <w:color w:val="000000"/>
          <w:sz w:val="28"/>
          <w:szCs w:val="28"/>
        </w:rPr>
        <w:t>ЛилиГри</w:t>
      </w:r>
      <w:proofErr w:type="spellEnd"/>
      <w:r w:rsidRPr="0025077E">
        <w:rPr>
          <w:color w:val="000000"/>
          <w:sz w:val="28"/>
          <w:szCs w:val="28"/>
        </w:rPr>
        <w:t>» стали особенно интересными и захватывающими: ребята приняли участие в 6-ом Всероссийском фестивале-конкурсе хореографического искусства «Карнавал звёзд - осень 2015».</w:t>
      </w:r>
    </w:p>
    <w:p w:rsidR="0025077E" w:rsidRP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t>Конкурс проходил в два этапа. Первый день Таганрог посетила старшая группа коллектива, исполнив два танца в номинации «Народный танец стилизация». Наши участницы с первых минут покорили жюри своей непосредственностью, красотой и колоритностью костюмов, а также слаженной, профессиональной работой на сцене, актерским мастерством.</w:t>
      </w:r>
    </w:p>
    <w:p w:rsidR="0025077E" w:rsidRP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t>Младшая группа «</w:t>
      </w:r>
      <w:proofErr w:type="spellStart"/>
      <w:r w:rsidRPr="0025077E">
        <w:rPr>
          <w:color w:val="000000"/>
          <w:sz w:val="28"/>
          <w:szCs w:val="28"/>
        </w:rPr>
        <w:t>ЛилиГри</w:t>
      </w:r>
      <w:proofErr w:type="spellEnd"/>
      <w:r w:rsidRPr="0025077E">
        <w:rPr>
          <w:color w:val="000000"/>
          <w:sz w:val="28"/>
          <w:szCs w:val="28"/>
        </w:rPr>
        <w:t>» продолжила традицию старших: второй день конкурса принес блестящую победу участникам, хотя в данной номинации - «Эстрадный танец»,  шла самая что ни на есть настоящая борьба талантов.</w:t>
      </w:r>
    </w:p>
    <w:p w:rsidR="0025077E" w:rsidRP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t>Яркие костюмы, особый подход, все отточено, без единой заминки и суеты, и главное – легко и с улыбкой - основная изюминка коллектива, и, конечно же, огоньки в глазах, которые появляются, если ты любишь своё дело всей душой.</w:t>
      </w: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t xml:space="preserve">Но на </w:t>
      </w:r>
      <w:proofErr w:type="gramStart"/>
      <w:r w:rsidRPr="0025077E">
        <w:rPr>
          <w:color w:val="000000"/>
          <w:sz w:val="28"/>
          <w:szCs w:val="28"/>
        </w:rPr>
        <w:t>достигнутом</w:t>
      </w:r>
      <w:proofErr w:type="gramEnd"/>
      <w:r w:rsidRPr="0025077E">
        <w:rPr>
          <w:color w:val="000000"/>
          <w:sz w:val="28"/>
          <w:szCs w:val="28"/>
        </w:rPr>
        <w:t xml:space="preserve"> здесь не привыкли останавливаться - у коллектива большие планы, которые они обязательно осуществят в жизнь. Нам же остается только пожелать успехов ребятам и всеми силами помогать руководителю в достижении новых высот.</w:t>
      </w: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drawing>
          <wp:inline distT="0" distB="0" distL="0" distR="0">
            <wp:extent cx="5940425" cy="4111888"/>
            <wp:effectExtent l="19050" t="0" r="3175" b="0"/>
            <wp:docPr id="11" name="Рисунок 11" descr="5e0dd459e508604b8d034d4f0d952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e0dd459e508604b8d034d4f0d9520d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drawing>
          <wp:inline distT="0" distB="0" distL="0" distR="0">
            <wp:extent cx="5940425" cy="3944813"/>
            <wp:effectExtent l="19050" t="0" r="3175" b="0"/>
            <wp:docPr id="12" name="Рисунок 12" descr="06d3bb4c70e1a0d428704c0d59a129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d3bb4c70e1a0d428704c0d59a129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5077E">
        <w:rPr>
          <w:color w:val="000000"/>
          <w:sz w:val="28"/>
          <w:szCs w:val="28"/>
        </w:rPr>
        <w:drawing>
          <wp:inline distT="0" distB="0" distL="0" distR="0">
            <wp:extent cx="5940425" cy="4492446"/>
            <wp:effectExtent l="19050" t="0" r="3175" b="0"/>
            <wp:docPr id="6" name="Рисунок 13" descr="38d105e182dbac38b6a5af0678d90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8d105e182dbac38b6a5af0678d90c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</w:p>
    <w:p w:rsidR="0025077E" w:rsidRPr="0025077E" w:rsidRDefault="0025077E" w:rsidP="0025077E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</w:p>
    <w:p w:rsidR="002B72AE" w:rsidRPr="0025077E" w:rsidRDefault="0025077E" w:rsidP="0025077E">
      <w:pPr>
        <w:rPr>
          <w:rFonts w:ascii="Times New Roman" w:hAnsi="Times New Roman" w:cs="Times New Roman"/>
          <w:sz w:val="28"/>
          <w:szCs w:val="28"/>
        </w:rPr>
      </w:pPr>
      <w:r w:rsidRPr="002507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566702"/>
            <wp:effectExtent l="19050" t="0" r="3175" b="0"/>
            <wp:docPr id="14" name="Рисунок 14" descr="111d2a96c3ed53fd2c33249446218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1d2a96c3ed53fd2c332494462185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2AE" w:rsidRPr="0025077E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077E"/>
    <w:rsid w:val="0025077E"/>
    <w:rsid w:val="002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2021-03-31T12:16:00Z</dcterms:created>
  <dcterms:modified xsi:type="dcterms:W3CDTF">2021-03-31T12:20:00Z</dcterms:modified>
</cp:coreProperties>
</file>