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C6" w:rsidRDefault="006F7776" w:rsidP="006F7776">
      <w:pPr>
        <w:ind w:left="142"/>
      </w:pPr>
      <w:r>
        <w:rPr>
          <w:noProof/>
        </w:rPr>
        <w:drawing>
          <wp:inline distT="0" distB="0" distL="0" distR="0">
            <wp:extent cx="3914775" cy="1720129"/>
            <wp:effectExtent l="19050" t="0" r="9525" b="0"/>
            <wp:docPr id="2" name="Рисунок 2" descr="C:\Users\287C2~1\AppData\Local\Temp\Rar$DRa1344.6523\Дополнительные материалы\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7C2~1\AppData\Local\Temp\Rar$DRa1344.6523\Дополнительные материалы\volont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87" cy="172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F7776">
        <w:rPr>
          <w:rFonts w:ascii="Times New Roman" w:hAnsi="Times New Roman" w:cs="Times New Roman"/>
          <w:sz w:val="32"/>
          <w:szCs w:val="32"/>
        </w:rPr>
        <w:t>Общественное движение «Волонтеры культуры», созданное на базе Ассоциации волонтерских центров, работает над формированием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социально значимые проекты и инициативы, в том числе направленные на сохранение культурного наследия народов Российской Федерации.</w:t>
      </w:r>
    </w:p>
    <w:p w:rsidR="006F7776" w:rsidRDefault="006F7776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Pr="006F7776">
        <w:rPr>
          <w:rFonts w:ascii="Times New Roman" w:hAnsi="Times New Roman" w:cs="Times New Roman"/>
          <w:sz w:val="32"/>
          <w:szCs w:val="32"/>
        </w:rPr>
        <w:t>«Волонтеры культуры»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685">
        <w:rPr>
          <w:rFonts w:ascii="Times New Roman" w:hAnsi="Times New Roman" w:cs="Times New Roman"/>
          <w:b/>
          <w:color w:val="C00000"/>
          <w:sz w:val="32"/>
          <w:szCs w:val="32"/>
        </w:rPr>
        <w:t>направлена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6BB2" w:rsidTr="00945FCC">
        <w:trPr>
          <w:trHeight w:val="2607"/>
        </w:trPr>
        <w:tc>
          <w:tcPr>
            <w:tcW w:w="4998" w:type="dxa"/>
          </w:tcPr>
          <w:p w:rsidR="00566BB2" w:rsidRDefault="00566BB2" w:rsidP="006F7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4" name="Рисунок 1" descr="C:\Users\ДК2\Desktop\d5895e82-65a7-4320-8c05-ceab61867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К2\Desktop\d5895e82-65a7-4320-8c05-ceab61867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3500" cy="1333500"/>
                  <wp:effectExtent l="19050" t="0" r="0" b="0"/>
                  <wp:docPr id="5" name="Рисунок 2" descr="C:\Users\ДК2\Desktop\c1fbf8e6-82bd-4429-82f4-8fef7ddf30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К2\Desktop\c1fbf8e6-82bd-4429-82f4-8fef7ddf30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Сохранение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культурного наследия,</w:t>
            </w:r>
          </w:p>
          <w:p w:rsidR="00566BB2" w:rsidRP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восстановление памятников</w:t>
            </w:r>
          </w:p>
          <w:p w:rsidR="00566BB2" w:rsidRDefault="00566BB2" w:rsidP="00566BB2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истории и культуры</w:t>
            </w:r>
          </w:p>
        </w:tc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Реализация творческих</w:t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проектов</w:t>
            </w:r>
          </w:p>
        </w:tc>
      </w:tr>
      <w:tr w:rsidR="00566BB2" w:rsidTr="00945FCC"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43025" cy="1343025"/>
                  <wp:effectExtent l="19050" t="0" r="9525" b="0"/>
                  <wp:docPr id="6" name="Рисунок 3" descr="C:\Users\ДК2\Desktop\f30a88ea-dfbf-493d-bfdb-b0769e703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К2\Desktop\f30a88ea-dfbf-493d-bfdb-b0769e703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66BB2" w:rsidRDefault="00566BB2" w:rsidP="00566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85875" cy="1285875"/>
                  <wp:effectExtent l="19050" t="0" r="9525" b="0"/>
                  <wp:docPr id="7" name="Рисунок 4" descr="C:\Users\ДК2\Desktop\2d7c274c-13fd-4f52-a17e-186ac0de6a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К2\Desktop\2d7c274c-13fd-4f52-a17e-186ac0de6a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B2" w:rsidTr="00945FCC">
        <w:tc>
          <w:tcPr>
            <w:tcW w:w="4998" w:type="dxa"/>
          </w:tcPr>
          <w:p w:rsidR="00566BB2" w:rsidRPr="00566BB2" w:rsidRDefault="00566BB2" w:rsidP="00566B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волонтерских программ крупных культурных </w:t>
            </w:r>
            <w:proofErr w:type="gramStart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событии</w:t>
            </w:r>
            <w:proofErr w:type="gramEnd"/>
            <w:r w:rsidRPr="00566B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̆</w:t>
            </w:r>
          </w:p>
        </w:tc>
        <w:tc>
          <w:tcPr>
            <w:tcW w:w="4998" w:type="dxa"/>
          </w:tcPr>
          <w:p w:rsidR="00566BB2" w:rsidRPr="00945FCC" w:rsidRDefault="00566BB2" w:rsidP="00945F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5F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Организация туристических маршрутов и культурных пространств </w:t>
            </w:r>
          </w:p>
        </w:tc>
      </w:tr>
    </w:tbl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66BB2" w:rsidRDefault="00566BB2" w:rsidP="006F7776">
      <w:pPr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</w:t>
      </w: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«Волонтёры культуры», входит в региональный проект «Творческие люди» национального проекта «Культура».  </w:t>
      </w:r>
    </w:p>
    <w:p w:rsidR="006F7776" w:rsidRPr="006F7776" w:rsidRDefault="00945FCC" w:rsidP="00945FCC">
      <w:pPr>
        <w:spacing w:after="0" w:line="240" w:lineRule="auto"/>
        <w:ind w:left="142" w:firstLine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регионального  проекта является увеличение количества граждан, вовлеченных в культурную деятельность, путем поддержки и реализации творческих инициатив.</w:t>
      </w:r>
      <w:r w:rsidR="006F7776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566BB2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5FCC">
        <w:rPr>
          <w:rFonts w:ascii="Times New Roman" w:hAnsi="Times New Roman" w:cs="Times New Roman"/>
          <w:b/>
          <w:color w:val="C00000"/>
          <w:sz w:val="32"/>
          <w:szCs w:val="32"/>
        </w:rPr>
        <w:t>Мы формируем сообщество волонтёров, задействованных в добровольческой деятельности в сфере культуры!</w:t>
      </w: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45FCC" w:rsidRDefault="00945FCC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Принять участие может любой желающий 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старше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14 лет</w:t>
      </w:r>
      <w:r w:rsidR="00C6232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Хочешь стать одним из нас?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Присоединяйся!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Мы ждём именно ТЕБЯ!</w:t>
      </w: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Отправляй заявку на электронный адрес:</w:t>
      </w:r>
    </w:p>
    <w:p w:rsidR="00C51685" w:rsidRPr="00F73E89" w:rsidRDefault="00F73E89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73E89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br/>
      </w:r>
      <w:r w:rsidRPr="00F73E89">
        <w:rPr>
          <w:rFonts w:ascii="Arial" w:hAnsi="Arial" w:cs="Arial"/>
          <w:b/>
          <w:color w:val="1F497D" w:themeColor="text2"/>
          <w:sz w:val="36"/>
          <w:szCs w:val="36"/>
          <w:shd w:val="clear" w:color="auto" w:fill="FFFFFF"/>
        </w:rPr>
        <w:t>mbukkdc_23@mail.ru</w:t>
      </w: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232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пометкой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«Волонтеры культуры Кущёвская»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или 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62323" w:rsidRDefault="00C62323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приходите по адресу: </w:t>
      </w:r>
      <w:r w:rsidR="00C5168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ст. Кущёвская, </w:t>
      </w:r>
      <w:r w:rsidR="00F73E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пер. </w:t>
      </w:r>
      <w:proofErr w:type="gramStart"/>
      <w:r w:rsidR="00F73E89">
        <w:rPr>
          <w:rFonts w:ascii="Times New Roman" w:hAnsi="Times New Roman" w:cs="Times New Roman"/>
          <w:b/>
          <w:color w:val="C00000"/>
          <w:sz w:val="32"/>
          <w:szCs w:val="32"/>
        </w:rPr>
        <w:t>Школьный</w:t>
      </w:r>
      <w:proofErr w:type="gramEnd"/>
      <w:r w:rsidR="00F73E89">
        <w:rPr>
          <w:rFonts w:ascii="Times New Roman" w:hAnsi="Times New Roman" w:cs="Times New Roman"/>
          <w:b/>
          <w:color w:val="C00000"/>
          <w:sz w:val="32"/>
          <w:szCs w:val="32"/>
        </w:rPr>
        <w:t>, 56</w:t>
      </w: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51685" w:rsidRPr="00C62323" w:rsidRDefault="00C51685" w:rsidP="00945F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5000625" cy="2324100"/>
            <wp:effectExtent l="19050" t="0" r="9525" b="0"/>
            <wp:docPr id="8" name="Рисунок 5" descr="C:\Users\ДК2\Desktop\imgonline-com-ua-Resize-Oukz1cLfmBWc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imgonline-com-ua-Resize-Oukz1cLfmBWcV_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35" cy="23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685" w:rsidRPr="00C62323" w:rsidSect="006F77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76"/>
    <w:rsid w:val="000277C6"/>
    <w:rsid w:val="000A7E37"/>
    <w:rsid w:val="00566BB2"/>
    <w:rsid w:val="006F7776"/>
    <w:rsid w:val="00700BE0"/>
    <w:rsid w:val="00945FCC"/>
    <w:rsid w:val="00C51685"/>
    <w:rsid w:val="00C62323"/>
    <w:rsid w:val="00E454AE"/>
    <w:rsid w:val="00E619E9"/>
    <w:rsid w:val="00F7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2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Мария</cp:lastModifiedBy>
  <cp:revision>6</cp:revision>
  <dcterms:created xsi:type="dcterms:W3CDTF">2020-07-13T11:11:00Z</dcterms:created>
  <dcterms:modified xsi:type="dcterms:W3CDTF">2020-07-14T08:30:00Z</dcterms:modified>
</cp:coreProperties>
</file>